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D0F" w:rsidRPr="005434D2" w:rsidRDefault="000E4D0F" w:rsidP="000E4D0F">
      <w:pPr>
        <w:jc w:val="right"/>
        <w:rPr>
          <w:rFonts w:asciiTheme="majorHAnsi" w:hAnsiTheme="majorHAnsi"/>
          <w:sz w:val="22"/>
          <w:szCs w:val="22"/>
        </w:rPr>
      </w:pPr>
      <w:proofErr w:type="gramStart"/>
      <w:r w:rsidRPr="005434D2">
        <w:rPr>
          <w:rFonts w:asciiTheme="majorHAnsi" w:hAnsiTheme="majorHAnsi"/>
          <w:sz w:val="22"/>
          <w:szCs w:val="22"/>
        </w:rPr>
        <w:t>Brussels ,</w:t>
      </w:r>
      <w:proofErr w:type="gramEnd"/>
      <w:r w:rsidRPr="005434D2">
        <w:rPr>
          <w:rFonts w:asciiTheme="majorHAnsi" w:hAnsiTheme="majorHAnsi"/>
          <w:sz w:val="22"/>
          <w:szCs w:val="22"/>
        </w:rPr>
        <w:t xml:space="preserve"> </w:t>
      </w:r>
      <w:r w:rsidR="00453AAA" w:rsidRPr="005434D2">
        <w:rPr>
          <w:rFonts w:asciiTheme="majorHAnsi" w:hAnsiTheme="majorHAnsi"/>
          <w:sz w:val="22"/>
          <w:szCs w:val="22"/>
        </w:rPr>
        <w:t>07</w:t>
      </w:r>
      <w:r w:rsidRPr="005434D2">
        <w:rPr>
          <w:rFonts w:asciiTheme="majorHAnsi" w:hAnsiTheme="majorHAnsi"/>
          <w:sz w:val="22"/>
          <w:szCs w:val="22"/>
        </w:rPr>
        <w:t>/</w:t>
      </w:r>
      <w:r w:rsidR="00453AAA" w:rsidRPr="005434D2">
        <w:rPr>
          <w:rFonts w:asciiTheme="majorHAnsi" w:hAnsiTheme="majorHAnsi"/>
          <w:sz w:val="22"/>
          <w:szCs w:val="22"/>
        </w:rPr>
        <w:t>01</w:t>
      </w:r>
      <w:r w:rsidRPr="005434D2">
        <w:rPr>
          <w:rFonts w:asciiTheme="majorHAnsi" w:hAnsiTheme="majorHAnsi"/>
          <w:sz w:val="22"/>
          <w:szCs w:val="22"/>
        </w:rPr>
        <w:t>/ 2013</w:t>
      </w:r>
    </w:p>
    <w:p w:rsidR="000E4D0F" w:rsidRPr="00EE0F44" w:rsidRDefault="000E4D0F" w:rsidP="000E4D0F">
      <w:pPr>
        <w:jc w:val="both"/>
        <w:rPr>
          <w:rFonts w:asciiTheme="majorHAnsi" w:hAnsiTheme="majorHAnsi"/>
          <w:sz w:val="20"/>
          <w:szCs w:val="20"/>
        </w:rPr>
      </w:pPr>
    </w:p>
    <w:p w:rsidR="00D2775F" w:rsidRDefault="00D2775F" w:rsidP="00101E5C">
      <w:pPr>
        <w:pStyle w:val="Titre2"/>
        <w:jc w:val="center"/>
        <w:rPr>
          <w:sz w:val="28"/>
        </w:rPr>
      </w:pPr>
    </w:p>
    <w:p w:rsidR="00101E5C" w:rsidRPr="00101E5C" w:rsidRDefault="00101E5C" w:rsidP="00101E5C">
      <w:pPr>
        <w:pStyle w:val="Titre2"/>
        <w:jc w:val="center"/>
        <w:rPr>
          <w:sz w:val="28"/>
        </w:rPr>
      </w:pPr>
      <w:r w:rsidRPr="00101E5C">
        <w:rPr>
          <w:sz w:val="28"/>
        </w:rPr>
        <w:t xml:space="preserve">Privacy Policy of </w:t>
      </w:r>
      <w:r>
        <w:rPr>
          <w:sz w:val="28"/>
        </w:rPr>
        <w:t>FRUCOM</w:t>
      </w:r>
    </w:p>
    <w:p w:rsidR="00101E5C" w:rsidRPr="00101E5C" w:rsidRDefault="00101E5C" w:rsidP="00101E5C">
      <w:pPr>
        <w:pStyle w:val="NormalWeb"/>
        <w:rPr>
          <w:rFonts w:asciiTheme="majorHAnsi" w:eastAsiaTheme="minorEastAsia" w:hAnsiTheme="majorHAnsi" w:cstheme="minorBidi"/>
          <w:color w:val="auto"/>
          <w:sz w:val="22"/>
          <w:szCs w:val="22"/>
        </w:rPr>
      </w:pPr>
      <w:r w:rsidRPr="00101E5C">
        <w:rPr>
          <w:rFonts w:asciiTheme="majorHAnsi" w:eastAsiaTheme="minorEastAsia" w:hAnsiTheme="majorHAnsi" w:cstheme="minorBidi"/>
          <w:color w:val="auto"/>
          <w:sz w:val="22"/>
          <w:szCs w:val="22"/>
        </w:rPr>
        <w:t xml:space="preserve">This privacy policy sets out how </w:t>
      </w:r>
      <w:r w:rsidR="00E931DB">
        <w:rPr>
          <w:rFonts w:asciiTheme="majorHAnsi" w:eastAsiaTheme="minorEastAsia" w:hAnsiTheme="majorHAnsi" w:cstheme="minorBidi"/>
          <w:color w:val="auto"/>
          <w:sz w:val="22"/>
          <w:szCs w:val="22"/>
        </w:rPr>
        <w:t>FRUCOM</w:t>
      </w:r>
      <w:r w:rsidRPr="00101E5C">
        <w:rPr>
          <w:rFonts w:asciiTheme="majorHAnsi" w:eastAsiaTheme="minorEastAsia" w:hAnsiTheme="majorHAnsi" w:cstheme="minorBidi"/>
          <w:color w:val="auto"/>
          <w:sz w:val="22"/>
          <w:szCs w:val="22"/>
        </w:rPr>
        <w:t xml:space="preserve"> uses and protects any information that you give </w:t>
      </w:r>
      <w:r w:rsidR="00E931DB">
        <w:rPr>
          <w:rFonts w:asciiTheme="majorHAnsi" w:eastAsiaTheme="minorEastAsia" w:hAnsiTheme="majorHAnsi" w:cstheme="minorBidi"/>
          <w:color w:val="auto"/>
          <w:sz w:val="22"/>
          <w:szCs w:val="22"/>
        </w:rPr>
        <w:t>FRUCOM</w:t>
      </w:r>
      <w:r w:rsidRPr="00101E5C">
        <w:rPr>
          <w:rFonts w:asciiTheme="majorHAnsi" w:eastAsiaTheme="minorEastAsia" w:hAnsiTheme="majorHAnsi" w:cstheme="minorBidi"/>
          <w:color w:val="auto"/>
          <w:sz w:val="22"/>
          <w:szCs w:val="22"/>
        </w:rPr>
        <w:t xml:space="preserve"> when you use this website.</w:t>
      </w:r>
    </w:p>
    <w:p w:rsidR="00101E5C" w:rsidRPr="00101E5C" w:rsidRDefault="00E931DB" w:rsidP="00101E5C">
      <w:pPr>
        <w:pStyle w:val="NormalWeb"/>
        <w:rPr>
          <w:rFonts w:asciiTheme="majorHAnsi" w:eastAsiaTheme="minorEastAsia" w:hAnsiTheme="majorHAnsi" w:cstheme="minorBidi"/>
          <w:color w:val="auto"/>
          <w:sz w:val="22"/>
          <w:szCs w:val="22"/>
        </w:rPr>
      </w:pPr>
      <w:r>
        <w:rPr>
          <w:rFonts w:asciiTheme="majorHAnsi" w:eastAsiaTheme="minorEastAsia" w:hAnsiTheme="majorHAnsi" w:cstheme="minorBidi"/>
          <w:color w:val="auto"/>
          <w:sz w:val="22"/>
          <w:szCs w:val="22"/>
        </w:rPr>
        <w:t>FRUCOM</w:t>
      </w:r>
      <w:r w:rsidR="00101E5C" w:rsidRPr="00101E5C">
        <w:rPr>
          <w:rFonts w:asciiTheme="majorHAnsi" w:eastAsiaTheme="minorEastAsia" w:hAnsiTheme="majorHAnsi" w:cstheme="minorBidi"/>
          <w:color w:val="auto"/>
          <w:sz w:val="22"/>
          <w:szCs w:val="22"/>
        </w:rPr>
        <w:t xml:space="preserve"> is committed to ensuring that your privacy is protected. Should we ask you to provide certain information by which you can be identified when using this website, </w:t>
      </w:r>
      <w:proofErr w:type="gramStart"/>
      <w:r w:rsidR="00101E5C" w:rsidRPr="00101E5C">
        <w:rPr>
          <w:rFonts w:asciiTheme="majorHAnsi" w:eastAsiaTheme="minorEastAsia" w:hAnsiTheme="majorHAnsi" w:cstheme="minorBidi"/>
          <w:color w:val="auto"/>
          <w:sz w:val="22"/>
          <w:szCs w:val="22"/>
        </w:rPr>
        <w:t>then</w:t>
      </w:r>
      <w:proofErr w:type="gramEnd"/>
      <w:r w:rsidR="00101E5C" w:rsidRPr="00101E5C">
        <w:rPr>
          <w:rFonts w:asciiTheme="majorHAnsi" w:eastAsiaTheme="minorEastAsia" w:hAnsiTheme="majorHAnsi" w:cstheme="minorBidi"/>
          <w:color w:val="auto"/>
          <w:sz w:val="22"/>
          <w:szCs w:val="22"/>
        </w:rPr>
        <w:t xml:space="preserve"> you can be assured that it will only be used in accordance with this privacy statement.</w:t>
      </w:r>
    </w:p>
    <w:p w:rsidR="00101E5C" w:rsidRPr="00101E5C" w:rsidRDefault="00E931DB" w:rsidP="00101E5C">
      <w:pPr>
        <w:pStyle w:val="NormalWeb"/>
        <w:rPr>
          <w:rFonts w:asciiTheme="majorHAnsi" w:eastAsiaTheme="minorEastAsia" w:hAnsiTheme="majorHAnsi" w:cstheme="minorBidi"/>
          <w:color w:val="auto"/>
          <w:sz w:val="22"/>
          <w:szCs w:val="22"/>
        </w:rPr>
      </w:pPr>
      <w:r>
        <w:rPr>
          <w:rFonts w:asciiTheme="majorHAnsi" w:eastAsiaTheme="minorEastAsia" w:hAnsiTheme="majorHAnsi" w:cstheme="minorBidi"/>
          <w:color w:val="auto"/>
          <w:sz w:val="22"/>
          <w:szCs w:val="22"/>
        </w:rPr>
        <w:t>FRUCOM</w:t>
      </w:r>
      <w:r w:rsidR="00101E5C" w:rsidRPr="00101E5C">
        <w:rPr>
          <w:rFonts w:asciiTheme="majorHAnsi" w:eastAsiaTheme="minorEastAsia" w:hAnsiTheme="majorHAnsi" w:cstheme="minorBidi"/>
          <w:color w:val="auto"/>
          <w:sz w:val="22"/>
          <w:szCs w:val="22"/>
        </w:rPr>
        <w:t xml:space="preserve"> may change this policy from time to time by updating this page. You should check this page from time to time to ensure that you are happy with any changes. This policy is effective from 1 </w:t>
      </w:r>
      <w:r>
        <w:rPr>
          <w:rFonts w:asciiTheme="majorHAnsi" w:eastAsiaTheme="minorEastAsia" w:hAnsiTheme="majorHAnsi" w:cstheme="minorBidi"/>
          <w:color w:val="auto"/>
          <w:sz w:val="22"/>
          <w:szCs w:val="22"/>
        </w:rPr>
        <w:t>January</w:t>
      </w:r>
      <w:r w:rsidR="00101E5C" w:rsidRPr="00101E5C">
        <w:rPr>
          <w:rFonts w:asciiTheme="majorHAnsi" w:eastAsiaTheme="minorEastAsia" w:hAnsiTheme="majorHAnsi" w:cstheme="minorBidi"/>
          <w:color w:val="auto"/>
          <w:sz w:val="22"/>
          <w:szCs w:val="22"/>
        </w:rPr>
        <w:t xml:space="preserve"> 201</w:t>
      </w:r>
      <w:r>
        <w:rPr>
          <w:rFonts w:asciiTheme="majorHAnsi" w:eastAsiaTheme="minorEastAsia" w:hAnsiTheme="majorHAnsi" w:cstheme="minorBidi"/>
          <w:color w:val="auto"/>
          <w:sz w:val="22"/>
          <w:szCs w:val="22"/>
        </w:rPr>
        <w:t>3</w:t>
      </w:r>
      <w:r w:rsidR="00101E5C" w:rsidRPr="00101E5C">
        <w:rPr>
          <w:rFonts w:asciiTheme="majorHAnsi" w:eastAsiaTheme="minorEastAsia" w:hAnsiTheme="majorHAnsi" w:cstheme="minorBidi"/>
          <w:color w:val="auto"/>
          <w:sz w:val="22"/>
          <w:szCs w:val="22"/>
        </w:rPr>
        <w:t>.</w:t>
      </w:r>
    </w:p>
    <w:p w:rsidR="00101E5C" w:rsidRPr="00101E5C" w:rsidRDefault="00101E5C" w:rsidP="00101E5C">
      <w:pPr>
        <w:pStyle w:val="NormalWeb"/>
        <w:rPr>
          <w:rFonts w:asciiTheme="majorHAnsi" w:hAnsiTheme="majorHAnsi"/>
          <w:sz w:val="22"/>
          <w:szCs w:val="22"/>
        </w:rPr>
      </w:pPr>
      <w:r w:rsidRPr="00101E5C">
        <w:rPr>
          <w:rFonts w:asciiTheme="majorHAnsi" w:hAnsiTheme="majorHAnsi"/>
          <w:b/>
          <w:bCs/>
          <w:sz w:val="22"/>
          <w:szCs w:val="22"/>
        </w:rPr>
        <w:t>What we collect</w:t>
      </w:r>
    </w:p>
    <w:p w:rsidR="00101E5C" w:rsidRPr="00101E5C" w:rsidRDefault="00101E5C" w:rsidP="00101E5C">
      <w:pPr>
        <w:pStyle w:val="NormalWeb"/>
        <w:rPr>
          <w:rFonts w:asciiTheme="majorHAnsi" w:hAnsiTheme="majorHAnsi"/>
          <w:sz w:val="22"/>
          <w:szCs w:val="22"/>
        </w:rPr>
      </w:pPr>
      <w:r w:rsidRPr="00101E5C">
        <w:rPr>
          <w:rFonts w:asciiTheme="majorHAnsi" w:hAnsiTheme="majorHAnsi"/>
          <w:sz w:val="22"/>
          <w:szCs w:val="22"/>
        </w:rPr>
        <w:t>We may collect the following information:</w:t>
      </w:r>
    </w:p>
    <w:p w:rsidR="00101E5C" w:rsidRPr="00101E5C" w:rsidRDefault="00101E5C" w:rsidP="00101E5C">
      <w:pPr>
        <w:pStyle w:val="NormalWeb"/>
        <w:numPr>
          <w:ilvl w:val="0"/>
          <w:numId w:val="1"/>
        </w:numPr>
        <w:jc w:val="left"/>
        <w:rPr>
          <w:rFonts w:asciiTheme="majorHAnsi" w:hAnsiTheme="majorHAnsi"/>
          <w:sz w:val="22"/>
          <w:szCs w:val="22"/>
        </w:rPr>
      </w:pPr>
      <w:r w:rsidRPr="00101E5C">
        <w:rPr>
          <w:rFonts w:asciiTheme="majorHAnsi" w:hAnsiTheme="majorHAnsi"/>
          <w:sz w:val="22"/>
          <w:szCs w:val="22"/>
        </w:rPr>
        <w:t>name and job title</w:t>
      </w:r>
    </w:p>
    <w:p w:rsidR="00101E5C" w:rsidRPr="00101E5C" w:rsidRDefault="00101E5C" w:rsidP="00101E5C">
      <w:pPr>
        <w:pStyle w:val="NormalWeb"/>
        <w:numPr>
          <w:ilvl w:val="0"/>
          <w:numId w:val="1"/>
        </w:numPr>
        <w:jc w:val="left"/>
        <w:rPr>
          <w:rFonts w:asciiTheme="majorHAnsi" w:hAnsiTheme="majorHAnsi"/>
          <w:sz w:val="22"/>
          <w:szCs w:val="22"/>
        </w:rPr>
      </w:pPr>
      <w:r w:rsidRPr="00101E5C">
        <w:rPr>
          <w:rFonts w:asciiTheme="majorHAnsi" w:hAnsiTheme="majorHAnsi"/>
          <w:sz w:val="22"/>
          <w:szCs w:val="22"/>
        </w:rPr>
        <w:t>contact information including email address</w:t>
      </w:r>
    </w:p>
    <w:p w:rsidR="00101E5C" w:rsidRPr="00101E5C" w:rsidRDefault="00101E5C" w:rsidP="00101E5C">
      <w:pPr>
        <w:pStyle w:val="NormalWeb"/>
        <w:numPr>
          <w:ilvl w:val="0"/>
          <w:numId w:val="1"/>
        </w:numPr>
        <w:jc w:val="left"/>
        <w:rPr>
          <w:rFonts w:asciiTheme="majorHAnsi" w:hAnsiTheme="majorHAnsi"/>
          <w:sz w:val="22"/>
          <w:szCs w:val="22"/>
        </w:rPr>
      </w:pPr>
      <w:r w:rsidRPr="00101E5C">
        <w:rPr>
          <w:rFonts w:asciiTheme="majorHAnsi" w:hAnsiTheme="majorHAnsi"/>
          <w:sz w:val="22"/>
          <w:szCs w:val="22"/>
        </w:rPr>
        <w:t>demographic information such as postcode, preferences and interests</w:t>
      </w:r>
    </w:p>
    <w:p w:rsidR="00101E5C" w:rsidRPr="00101E5C" w:rsidRDefault="00101E5C" w:rsidP="00101E5C">
      <w:pPr>
        <w:pStyle w:val="NormalWeb"/>
        <w:numPr>
          <w:ilvl w:val="0"/>
          <w:numId w:val="1"/>
        </w:numPr>
        <w:jc w:val="left"/>
        <w:rPr>
          <w:rFonts w:asciiTheme="majorHAnsi" w:hAnsiTheme="majorHAnsi"/>
          <w:sz w:val="22"/>
          <w:szCs w:val="22"/>
        </w:rPr>
      </w:pPr>
      <w:r w:rsidRPr="00101E5C">
        <w:rPr>
          <w:rFonts w:asciiTheme="majorHAnsi" w:hAnsiTheme="majorHAnsi"/>
          <w:sz w:val="22"/>
          <w:szCs w:val="22"/>
        </w:rPr>
        <w:t>other information relevant to customer surveys and/or offers</w:t>
      </w:r>
    </w:p>
    <w:p w:rsidR="00101E5C" w:rsidRPr="00101E5C" w:rsidRDefault="00101E5C" w:rsidP="00101E5C">
      <w:pPr>
        <w:pStyle w:val="NormalWeb"/>
        <w:rPr>
          <w:rFonts w:asciiTheme="majorHAnsi" w:hAnsiTheme="majorHAnsi"/>
          <w:b/>
          <w:bCs/>
          <w:sz w:val="22"/>
          <w:szCs w:val="22"/>
        </w:rPr>
      </w:pPr>
      <w:r w:rsidRPr="00101E5C">
        <w:rPr>
          <w:rFonts w:asciiTheme="majorHAnsi" w:hAnsiTheme="majorHAnsi"/>
          <w:b/>
          <w:bCs/>
          <w:sz w:val="22"/>
          <w:szCs w:val="22"/>
        </w:rPr>
        <w:t>What we do with the information we gather</w:t>
      </w:r>
    </w:p>
    <w:p w:rsidR="00101E5C" w:rsidRPr="00101E5C" w:rsidRDefault="00101E5C" w:rsidP="00101E5C">
      <w:pPr>
        <w:pStyle w:val="NormalWeb"/>
        <w:rPr>
          <w:rFonts w:asciiTheme="majorHAnsi" w:hAnsiTheme="majorHAnsi"/>
          <w:sz w:val="22"/>
          <w:szCs w:val="22"/>
        </w:rPr>
      </w:pPr>
      <w:r w:rsidRPr="00101E5C">
        <w:rPr>
          <w:rFonts w:asciiTheme="majorHAnsi" w:hAnsiTheme="majorHAnsi"/>
          <w:sz w:val="22"/>
          <w:szCs w:val="22"/>
        </w:rPr>
        <w:t>We require this information in particular for the following reasons:</w:t>
      </w:r>
    </w:p>
    <w:p w:rsidR="00101E5C" w:rsidRPr="00101E5C" w:rsidRDefault="00101E5C" w:rsidP="00101E5C">
      <w:pPr>
        <w:pStyle w:val="NormalWeb"/>
        <w:numPr>
          <w:ilvl w:val="0"/>
          <w:numId w:val="2"/>
        </w:numPr>
        <w:jc w:val="left"/>
        <w:rPr>
          <w:rFonts w:asciiTheme="majorHAnsi" w:hAnsiTheme="majorHAnsi"/>
          <w:sz w:val="22"/>
          <w:szCs w:val="22"/>
        </w:rPr>
      </w:pPr>
      <w:r w:rsidRPr="00101E5C">
        <w:rPr>
          <w:rFonts w:asciiTheme="majorHAnsi" w:hAnsiTheme="majorHAnsi"/>
          <w:sz w:val="22"/>
          <w:szCs w:val="22"/>
        </w:rPr>
        <w:t xml:space="preserve">Internal record keeping. </w:t>
      </w:r>
    </w:p>
    <w:p w:rsidR="00101E5C" w:rsidRPr="00101E5C" w:rsidRDefault="00101E5C" w:rsidP="00101E5C">
      <w:pPr>
        <w:pStyle w:val="NormalWeb"/>
        <w:numPr>
          <w:ilvl w:val="0"/>
          <w:numId w:val="2"/>
        </w:numPr>
        <w:jc w:val="left"/>
        <w:rPr>
          <w:rFonts w:asciiTheme="majorHAnsi" w:hAnsiTheme="majorHAnsi"/>
          <w:sz w:val="22"/>
          <w:szCs w:val="22"/>
        </w:rPr>
      </w:pPr>
      <w:r w:rsidRPr="00101E5C">
        <w:rPr>
          <w:rFonts w:asciiTheme="majorHAnsi" w:hAnsiTheme="majorHAnsi"/>
          <w:sz w:val="22"/>
          <w:szCs w:val="22"/>
        </w:rPr>
        <w:t xml:space="preserve">We may use the information to improve our services. </w:t>
      </w:r>
    </w:p>
    <w:p w:rsidR="00101E5C" w:rsidRPr="00101E5C" w:rsidRDefault="00101E5C" w:rsidP="00101E5C">
      <w:pPr>
        <w:pStyle w:val="NormalWeb"/>
        <w:numPr>
          <w:ilvl w:val="0"/>
          <w:numId w:val="2"/>
        </w:numPr>
        <w:jc w:val="left"/>
        <w:rPr>
          <w:rFonts w:asciiTheme="majorHAnsi" w:hAnsiTheme="majorHAnsi"/>
          <w:sz w:val="22"/>
          <w:szCs w:val="22"/>
        </w:rPr>
      </w:pPr>
      <w:r w:rsidRPr="00101E5C">
        <w:rPr>
          <w:rFonts w:asciiTheme="majorHAnsi" w:hAnsiTheme="majorHAnsi"/>
          <w:sz w:val="22"/>
          <w:szCs w:val="22"/>
        </w:rPr>
        <w:t>We may periodically send emails</w:t>
      </w:r>
      <w:r w:rsidRPr="00101E5C">
        <w:rPr>
          <w:rFonts w:asciiTheme="majorHAnsi" w:hAnsiTheme="majorHAnsi"/>
          <w:b/>
          <w:color w:val="00FF00"/>
          <w:sz w:val="22"/>
          <w:szCs w:val="22"/>
        </w:rPr>
        <w:t xml:space="preserve"> </w:t>
      </w:r>
      <w:r w:rsidRPr="00101E5C">
        <w:rPr>
          <w:rFonts w:asciiTheme="majorHAnsi" w:hAnsiTheme="majorHAnsi"/>
          <w:sz w:val="22"/>
          <w:szCs w:val="22"/>
        </w:rPr>
        <w:t xml:space="preserve">about information which we think you may find interesting using the email address which you have provided.  </w:t>
      </w:r>
    </w:p>
    <w:p w:rsidR="00101E5C" w:rsidRPr="00101E5C" w:rsidRDefault="00101E5C" w:rsidP="00101E5C">
      <w:pPr>
        <w:pStyle w:val="NormalWeb"/>
        <w:rPr>
          <w:rFonts w:asciiTheme="majorHAnsi" w:hAnsiTheme="majorHAnsi"/>
          <w:sz w:val="22"/>
          <w:szCs w:val="22"/>
        </w:rPr>
      </w:pPr>
      <w:r w:rsidRPr="00101E5C">
        <w:rPr>
          <w:rFonts w:asciiTheme="majorHAnsi" w:hAnsiTheme="majorHAnsi"/>
          <w:b/>
          <w:bCs/>
          <w:sz w:val="22"/>
          <w:szCs w:val="22"/>
        </w:rPr>
        <w:t>Security</w:t>
      </w:r>
    </w:p>
    <w:p w:rsidR="00101E5C" w:rsidRPr="00101E5C" w:rsidRDefault="00101E5C" w:rsidP="00101E5C">
      <w:pPr>
        <w:pStyle w:val="NormalWeb"/>
        <w:rPr>
          <w:rFonts w:asciiTheme="majorHAnsi" w:hAnsiTheme="majorHAnsi"/>
          <w:sz w:val="22"/>
          <w:szCs w:val="22"/>
        </w:rPr>
      </w:pPr>
      <w:r w:rsidRPr="00101E5C">
        <w:rPr>
          <w:rFonts w:asciiTheme="majorHAnsi" w:hAnsiTheme="majorHAnsi"/>
          <w:sz w:val="22"/>
          <w:szCs w:val="22"/>
        </w:rPr>
        <w:t>We are committed to ensuring that your information is secure. In order to prevent unauthorised access or disclosure,</w:t>
      </w:r>
      <w:r w:rsidRPr="00101E5C">
        <w:rPr>
          <w:rFonts w:asciiTheme="majorHAnsi" w:hAnsiTheme="majorHAnsi"/>
          <w:b/>
          <w:color w:val="00FF00"/>
          <w:sz w:val="22"/>
          <w:szCs w:val="22"/>
        </w:rPr>
        <w:t xml:space="preserve"> </w:t>
      </w:r>
      <w:r w:rsidRPr="00101E5C">
        <w:rPr>
          <w:rFonts w:asciiTheme="majorHAnsi" w:hAnsiTheme="majorHAnsi"/>
          <w:sz w:val="22"/>
          <w:szCs w:val="22"/>
        </w:rPr>
        <w:t xml:space="preserve">we have put in place suitable physical, electronic and managerial procedures to safeguard and secure the information we collect online. </w:t>
      </w:r>
    </w:p>
    <w:p w:rsidR="00101E5C" w:rsidRPr="00101E5C" w:rsidRDefault="00101E5C" w:rsidP="00101E5C">
      <w:pPr>
        <w:pStyle w:val="NormalWeb"/>
        <w:rPr>
          <w:rFonts w:asciiTheme="majorHAnsi" w:hAnsiTheme="majorHAnsi"/>
          <w:sz w:val="22"/>
          <w:szCs w:val="22"/>
        </w:rPr>
      </w:pPr>
      <w:r w:rsidRPr="00101E5C">
        <w:rPr>
          <w:rFonts w:asciiTheme="majorHAnsi" w:hAnsiTheme="majorHAnsi"/>
          <w:b/>
          <w:bCs/>
          <w:sz w:val="22"/>
          <w:szCs w:val="22"/>
        </w:rPr>
        <w:t>How we use cookies</w:t>
      </w:r>
    </w:p>
    <w:p w:rsidR="00101E5C" w:rsidRPr="00101E5C" w:rsidRDefault="00101E5C" w:rsidP="00101E5C">
      <w:pPr>
        <w:pStyle w:val="NormalWeb"/>
        <w:rPr>
          <w:rFonts w:asciiTheme="majorHAnsi" w:hAnsiTheme="majorHAnsi"/>
          <w:sz w:val="22"/>
          <w:szCs w:val="22"/>
        </w:rPr>
      </w:pPr>
      <w:r w:rsidRPr="00101E5C">
        <w:rPr>
          <w:rFonts w:asciiTheme="majorHAnsi" w:hAnsiTheme="majorHAnsi"/>
          <w:sz w:val="22"/>
          <w:szCs w:val="22"/>
        </w:rPr>
        <w:t xml:space="preserve">A cookie is a small file which asks permission to be placed on your computer's hard drive. Once you agree, the file is added and the cookie helps analyse web traffic or lets you know when you visit a particular site. Cookies allow web applications to respond to you as an individual. The web application can tailor its operations to your needs, likes and dislikes by gathering and remembering information about your preferences. </w:t>
      </w:r>
    </w:p>
    <w:p w:rsidR="00101E5C" w:rsidRPr="00101E5C" w:rsidRDefault="00101E5C" w:rsidP="00101E5C">
      <w:pPr>
        <w:pStyle w:val="NormalWeb"/>
        <w:rPr>
          <w:rFonts w:asciiTheme="majorHAnsi" w:hAnsiTheme="majorHAnsi"/>
          <w:sz w:val="22"/>
          <w:szCs w:val="22"/>
        </w:rPr>
      </w:pPr>
      <w:r w:rsidRPr="00101E5C">
        <w:rPr>
          <w:rFonts w:asciiTheme="majorHAnsi" w:hAnsiTheme="majorHAnsi"/>
          <w:sz w:val="22"/>
          <w:szCs w:val="22"/>
        </w:rPr>
        <w:lastRenderedPageBreak/>
        <w:t xml:space="preserve">We use traffic log cookies to identify which pages are being used. This helps us analyse data about web page traffic and improve our website in order to tailor it to customer needs. We only use this information for statistical analysis purposes and then the data is removed from the system. </w:t>
      </w:r>
    </w:p>
    <w:p w:rsidR="00101E5C" w:rsidRPr="00101E5C" w:rsidRDefault="00101E5C" w:rsidP="00101E5C">
      <w:pPr>
        <w:pStyle w:val="NormalWeb"/>
        <w:rPr>
          <w:rFonts w:asciiTheme="majorHAnsi" w:hAnsiTheme="majorHAnsi"/>
          <w:sz w:val="22"/>
          <w:szCs w:val="22"/>
        </w:rPr>
      </w:pPr>
      <w:r w:rsidRPr="00101E5C">
        <w:rPr>
          <w:rFonts w:asciiTheme="majorHAnsi" w:hAnsiTheme="majorHAnsi"/>
          <w:sz w:val="22"/>
          <w:szCs w:val="22"/>
        </w:rPr>
        <w:t xml:space="preserve">A cookie in no way gives us access to your computer or any information about you, other than the data you choose to share with us. </w:t>
      </w:r>
    </w:p>
    <w:p w:rsidR="00101E5C" w:rsidRPr="00101E5C" w:rsidRDefault="00101E5C" w:rsidP="00101E5C">
      <w:pPr>
        <w:pStyle w:val="NormalWeb"/>
        <w:rPr>
          <w:rFonts w:asciiTheme="majorHAnsi" w:hAnsiTheme="majorHAnsi"/>
          <w:sz w:val="22"/>
          <w:szCs w:val="22"/>
        </w:rPr>
      </w:pPr>
      <w:r w:rsidRPr="00101E5C">
        <w:rPr>
          <w:rFonts w:asciiTheme="majorHAnsi" w:hAnsiTheme="majorHAnsi"/>
          <w:sz w:val="22"/>
          <w:szCs w:val="22"/>
        </w:rPr>
        <w:t>You can choose to accept or decline cookies. Most web browsers automatically accept cookies, but you can usually modify your browser setting to decline cookies if you prefer. This may prevent you from taking full advantage of the website.</w:t>
      </w:r>
    </w:p>
    <w:p w:rsidR="00101E5C" w:rsidRPr="00101E5C" w:rsidRDefault="00101E5C" w:rsidP="00101E5C">
      <w:pPr>
        <w:pStyle w:val="NormalWeb"/>
        <w:rPr>
          <w:rFonts w:asciiTheme="majorHAnsi" w:hAnsiTheme="majorHAnsi"/>
          <w:b/>
          <w:bCs/>
          <w:sz w:val="22"/>
          <w:szCs w:val="22"/>
        </w:rPr>
      </w:pPr>
      <w:r w:rsidRPr="00101E5C">
        <w:rPr>
          <w:rFonts w:asciiTheme="majorHAnsi" w:hAnsiTheme="majorHAnsi"/>
          <w:b/>
          <w:bCs/>
          <w:sz w:val="22"/>
          <w:szCs w:val="22"/>
        </w:rPr>
        <w:t>Links to other websites</w:t>
      </w:r>
    </w:p>
    <w:p w:rsidR="00101E5C" w:rsidRPr="00101E5C" w:rsidRDefault="00101E5C" w:rsidP="00101E5C">
      <w:pPr>
        <w:pStyle w:val="NormalWeb"/>
        <w:rPr>
          <w:rFonts w:asciiTheme="majorHAnsi" w:hAnsiTheme="majorHAnsi"/>
          <w:sz w:val="22"/>
          <w:szCs w:val="22"/>
        </w:rPr>
      </w:pPr>
      <w:r w:rsidRPr="00101E5C">
        <w:rPr>
          <w:rFonts w:asciiTheme="majorHAnsi" w:hAnsiTheme="majorHAnsi"/>
          <w:sz w:val="22"/>
          <w:szCs w:val="22"/>
        </w:rPr>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p>
    <w:p w:rsidR="00101E5C" w:rsidRPr="00101E5C" w:rsidRDefault="00101E5C" w:rsidP="00101E5C">
      <w:pPr>
        <w:pStyle w:val="NormalWeb"/>
        <w:rPr>
          <w:rFonts w:asciiTheme="majorHAnsi" w:hAnsiTheme="majorHAnsi"/>
          <w:b/>
          <w:bCs/>
          <w:sz w:val="22"/>
          <w:szCs w:val="22"/>
        </w:rPr>
      </w:pPr>
      <w:r w:rsidRPr="00101E5C">
        <w:rPr>
          <w:rFonts w:asciiTheme="majorHAnsi" w:hAnsiTheme="majorHAnsi"/>
          <w:b/>
          <w:bCs/>
          <w:sz w:val="22"/>
          <w:szCs w:val="22"/>
        </w:rPr>
        <w:t>Controlling your personal information</w:t>
      </w:r>
    </w:p>
    <w:p w:rsidR="00101E5C" w:rsidRPr="00101E5C" w:rsidRDefault="00101E5C" w:rsidP="00101E5C">
      <w:pPr>
        <w:pStyle w:val="NormalWeb"/>
        <w:rPr>
          <w:rFonts w:asciiTheme="majorHAnsi" w:hAnsiTheme="majorHAnsi"/>
          <w:sz w:val="22"/>
          <w:szCs w:val="22"/>
        </w:rPr>
      </w:pPr>
      <w:r w:rsidRPr="00101E5C">
        <w:rPr>
          <w:rFonts w:asciiTheme="majorHAnsi" w:hAnsiTheme="majorHAnsi"/>
          <w:sz w:val="22"/>
          <w:szCs w:val="22"/>
        </w:rPr>
        <w:t xml:space="preserve">We will not sell, distribute or lease your personal information to third parties unless we have your permission or are required by law to do so. </w:t>
      </w:r>
    </w:p>
    <w:p w:rsidR="00101E5C" w:rsidRPr="00101E5C" w:rsidRDefault="00101E5C" w:rsidP="00101E5C">
      <w:pPr>
        <w:pStyle w:val="NormalWeb"/>
        <w:rPr>
          <w:rFonts w:asciiTheme="majorHAnsi" w:hAnsiTheme="majorHAnsi"/>
          <w:sz w:val="22"/>
          <w:szCs w:val="22"/>
        </w:rPr>
      </w:pPr>
      <w:r w:rsidRPr="00101E5C">
        <w:rPr>
          <w:rFonts w:asciiTheme="majorHAnsi" w:hAnsiTheme="majorHAnsi"/>
          <w:sz w:val="22"/>
          <w:szCs w:val="22"/>
        </w:rPr>
        <w:t xml:space="preserve">You may request details of personal information which we hold about you. If you would like a copy of the information held on you please write to </w:t>
      </w:r>
      <w:hyperlink r:id="rId8" w:history="1">
        <w:r w:rsidR="00E931DB" w:rsidRPr="007F27A4">
          <w:rPr>
            <w:rStyle w:val="Lienhypertexte"/>
            <w:rFonts w:asciiTheme="majorHAnsi" w:hAnsiTheme="majorHAnsi"/>
            <w:sz w:val="22"/>
            <w:szCs w:val="22"/>
          </w:rPr>
          <w:t>info@frucom.eu</w:t>
        </w:r>
      </w:hyperlink>
      <w:r w:rsidRPr="00101E5C">
        <w:rPr>
          <w:rFonts w:asciiTheme="majorHAnsi" w:hAnsiTheme="majorHAnsi"/>
          <w:sz w:val="22"/>
          <w:szCs w:val="22"/>
        </w:rPr>
        <w:t>.</w:t>
      </w:r>
    </w:p>
    <w:p w:rsidR="00101E5C" w:rsidRPr="00101E5C" w:rsidRDefault="00101E5C" w:rsidP="00101E5C">
      <w:pPr>
        <w:pStyle w:val="NormalWeb"/>
        <w:rPr>
          <w:rFonts w:asciiTheme="majorHAnsi" w:hAnsiTheme="majorHAnsi"/>
          <w:sz w:val="22"/>
          <w:szCs w:val="22"/>
        </w:rPr>
      </w:pPr>
      <w:r w:rsidRPr="00101E5C">
        <w:rPr>
          <w:rFonts w:asciiTheme="majorHAnsi" w:hAnsiTheme="majorHAnsi"/>
          <w:sz w:val="22"/>
          <w:szCs w:val="22"/>
        </w:rPr>
        <w:t>If you believe that any information we are holding on you is incorrect or incomplete, please write to or email us as soon as possible, at the above address. We will promptly correct any information found to be incorrect.</w:t>
      </w:r>
    </w:p>
    <w:p w:rsidR="00101E5C" w:rsidRPr="00101E5C" w:rsidRDefault="00101E5C" w:rsidP="00101E5C">
      <w:pPr>
        <w:pStyle w:val="NormalWeb"/>
        <w:ind w:left="720"/>
        <w:rPr>
          <w:rFonts w:asciiTheme="majorHAnsi" w:hAnsiTheme="majorHAnsi"/>
          <w:sz w:val="22"/>
          <w:szCs w:val="20"/>
        </w:rPr>
      </w:pPr>
    </w:p>
    <w:p w:rsidR="004C6B2C" w:rsidRPr="00101E5C" w:rsidRDefault="004C6B2C">
      <w:pPr>
        <w:rPr>
          <w:rFonts w:asciiTheme="majorHAnsi" w:hAnsiTheme="majorHAnsi"/>
          <w:sz w:val="22"/>
          <w:szCs w:val="20"/>
        </w:rPr>
      </w:pPr>
    </w:p>
    <w:sectPr w:rsidR="004C6B2C" w:rsidRPr="00101E5C" w:rsidSect="00FC2847">
      <w:headerReference w:type="even" r:id="rId9"/>
      <w:headerReference w:type="default" r:id="rId10"/>
      <w:footerReference w:type="even" r:id="rId11"/>
      <w:footerReference w:type="default" r:id="rId12"/>
      <w:headerReference w:type="first" r:id="rId13"/>
      <w:footerReference w:type="first" r:id="rId14"/>
      <w:pgSz w:w="11900" w:h="16840"/>
      <w:pgMar w:top="673" w:right="1134" w:bottom="1134" w:left="1134" w:header="709" w:footer="284"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9C4" w:rsidRDefault="00E629C4" w:rsidP="00195A3D">
      <w:r>
        <w:separator/>
      </w:r>
    </w:p>
  </w:endnote>
  <w:endnote w:type="continuationSeparator" w:id="0">
    <w:p w:rsidR="00E629C4" w:rsidRDefault="00E629C4" w:rsidP="00195A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75F" w:rsidRDefault="00D2775F">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8640"/>
      <w:gridCol w:w="992"/>
    </w:tblGrid>
    <w:tr w:rsidR="00E629C4" w:rsidTr="00142627">
      <w:tc>
        <w:tcPr>
          <w:tcW w:w="4924" w:type="dxa"/>
        </w:tcPr>
        <w:p w:rsidR="00E629C4" w:rsidRDefault="00E629C4">
          <w:pPr>
            <w:pStyle w:val="Pieddepage"/>
          </w:pPr>
          <w:r>
            <w:rPr>
              <w:noProof/>
              <w:lang w:eastAsia="en-GB"/>
            </w:rPr>
            <w:drawing>
              <wp:inline distT="0" distB="0" distL="0" distR="0">
                <wp:extent cx="5485130" cy="179705"/>
                <wp:effectExtent l="0" t="0" r="1270" b="0"/>
                <wp:docPr id="9" name="Picture 9" descr="Macintosh HD:clients:2012:FRUCOM:updates:20121106:frise_001.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Macintosh HD:clients:2012:FRUCOM:updates:20121106:frise_001.em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94135" cy="180000"/>
                        </a:xfrm>
                        <a:prstGeom prst="rect">
                          <a:avLst/>
                        </a:prstGeom>
                        <a:noFill/>
                        <a:ln>
                          <a:noFill/>
                        </a:ln>
                      </pic:spPr>
                    </pic:pic>
                  </a:graphicData>
                </a:graphic>
              </wp:inline>
            </w:drawing>
          </w:r>
        </w:p>
      </w:tc>
      <w:tc>
        <w:tcPr>
          <w:tcW w:w="4924" w:type="dxa"/>
          <w:vAlign w:val="center"/>
        </w:tcPr>
        <w:p w:rsidR="00E629C4" w:rsidRPr="00142627" w:rsidRDefault="00E629C4" w:rsidP="00142627">
          <w:pPr>
            <w:pStyle w:val="Pieddepage"/>
            <w:jc w:val="right"/>
            <w:rPr>
              <w:sz w:val="12"/>
              <w:szCs w:val="12"/>
            </w:rPr>
          </w:pPr>
          <w:r w:rsidRPr="00142627">
            <w:rPr>
              <w:sz w:val="12"/>
              <w:szCs w:val="12"/>
            </w:rPr>
            <w:t xml:space="preserve">PAGE </w:t>
          </w:r>
          <w:r w:rsidR="00737A14" w:rsidRPr="00142627">
            <w:rPr>
              <w:rStyle w:val="Numrodepage"/>
              <w:sz w:val="12"/>
              <w:szCs w:val="12"/>
            </w:rPr>
            <w:fldChar w:fldCharType="begin"/>
          </w:r>
          <w:r w:rsidRPr="00142627">
            <w:rPr>
              <w:rStyle w:val="Numrodepage"/>
              <w:sz w:val="12"/>
              <w:szCs w:val="12"/>
            </w:rPr>
            <w:instrText xml:space="preserve"> PAGE </w:instrText>
          </w:r>
          <w:r w:rsidR="00737A14" w:rsidRPr="00142627">
            <w:rPr>
              <w:rStyle w:val="Numrodepage"/>
              <w:sz w:val="12"/>
              <w:szCs w:val="12"/>
            </w:rPr>
            <w:fldChar w:fldCharType="separate"/>
          </w:r>
          <w:r w:rsidR="00D2775F">
            <w:rPr>
              <w:rStyle w:val="Numrodepage"/>
              <w:noProof/>
              <w:sz w:val="12"/>
              <w:szCs w:val="12"/>
            </w:rPr>
            <w:t>2</w:t>
          </w:r>
          <w:r w:rsidR="00737A14" w:rsidRPr="00142627">
            <w:rPr>
              <w:rStyle w:val="Numrodepage"/>
              <w:sz w:val="12"/>
              <w:szCs w:val="12"/>
            </w:rPr>
            <w:fldChar w:fldCharType="end"/>
          </w:r>
        </w:p>
      </w:tc>
    </w:tr>
  </w:tbl>
  <w:p w:rsidR="00E629C4" w:rsidRPr="0001444F" w:rsidRDefault="00E629C4" w:rsidP="00142627">
    <w:pPr>
      <w:pStyle w:val="Pieddepage"/>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9C4" w:rsidRPr="000E4D0F" w:rsidRDefault="00E629C4">
    <w:pPr>
      <w:pStyle w:val="Pieddepage"/>
      <w:rPr>
        <w:b/>
      </w:rPr>
    </w:pPr>
    <w:r w:rsidRPr="000E4D0F">
      <w:rPr>
        <w:b/>
        <w:noProof/>
        <w:lang w:eastAsia="en-GB"/>
      </w:rPr>
      <w:drawing>
        <wp:inline distT="0" distB="0" distL="0" distR="0">
          <wp:extent cx="6104255" cy="180000"/>
          <wp:effectExtent l="0" t="0" r="0" b="0"/>
          <wp:docPr id="6" name="Picture 6" descr="Macintosh HD:clients:2012:FRUCOM:updates:20121106:frise_001.em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Macintosh HD:clients:2012:FRUCOM:updates:20121106:frise_001.em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04255" cy="180000"/>
                  </a:xfrm>
                  <a:prstGeom prst="rect">
                    <a:avLst/>
                  </a:prstGeom>
                  <a:noFill/>
                  <a:ln>
                    <a:noFill/>
                  </a:ln>
                </pic:spPr>
              </pic:pic>
            </a:graphicData>
          </a:graphic>
        </wp:inline>
      </w:drawing>
    </w:r>
  </w:p>
  <w:p w:rsidR="00E629C4" w:rsidRPr="000E4D0F" w:rsidRDefault="00E629C4" w:rsidP="00D31549">
    <w:pPr>
      <w:pStyle w:val="BasicParagraph"/>
      <w:spacing w:before="60" w:after="60" w:line="240" w:lineRule="auto"/>
      <w:jc w:val="center"/>
      <w:rPr>
        <w:rFonts w:ascii="Calibri" w:hAnsi="Calibri" w:cs="Helvetica"/>
        <w:b/>
        <w:color w:val="72072C"/>
        <w:spacing w:val="13"/>
        <w:sz w:val="12"/>
        <w:szCs w:val="12"/>
        <w:lang w:val="fr-BE"/>
      </w:rPr>
    </w:pPr>
    <w:r w:rsidRPr="000E4D0F">
      <w:rPr>
        <w:rFonts w:ascii="Calibri" w:hAnsi="Calibri" w:cs="Helvetica"/>
        <w:b/>
        <w:color w:val="72072C"/>
        <w:spacing w:val="10"/>
        <w:sz w:val="12"/>
        <w:szCs w:val="12"/>
        <w:lang w:val="fr-BE"/>
      </w:rPr>
      <w:t xml:space="preserve">FRUCOM AISBL </w:t>
    </w:r>
    <w:r w:rsidRPr="000E4D0F">
      <w:rPr>
        <w:rFonts w:ascii="Calibri" w:hAnsi="Calibri" w:cs="Helvetica"/>
        <w:b/>
        <w:color w:val="72072C"/>
        <w:spacing w:val="13"/>
        <w:sz w:val="12"/>
        <w:szCs w:val="12"/>
        <w:lang w:val="fr-BE"/>
      </w:rPr>
      <w:t>•</w:t>
    </w:r>
    <w:r w:rsidRPr="000E4D0F">
      <w:rPr>
        <w:rFonts w:ascii="Calibri" w:hAnsi="Calibri" w:cs="Helvetica"/>
        <w:b/>
        <w:color w:val="72072C"/>
        <w:spacing w:val="10"/>
        <w:sz w:val="12"/>
        <w:szCs w:val="12"/>
        <w:lang w:val="fr-BE"/>
      </w:rPr>
      <w:t xml:space="preserve"> RUE DE TRÈVES 49-51, BOX 14 </w:t>
    </w:r>
    <w:r w:rsidRPr="000E4D0F">
      <w:rPr>
        <w:rFonts w:ascii="Calibri" w:hAnsi="Calibri" w:cs="Helvetica"/>
        <w:b/>
        <w:color w:val="72072C"/>
        <w:spacing w:val="13"/>
        <w:sz w:val="12"/>
        <w:szCs w:val="12"/>
        <w:lang w:val="fr-BE"/>
      </w:rPr>
      <w:t>•</w:t>
    </w:r>
    <w:r w:rsidRPr="000E4D0F">
      <w:rPr>
        <w:rFonts w:ascii="Calibri" w:hAnsi="Calibri" w:cs="Helvetica"/>
        <w:b/>
        <w:color w:val="72072C"/>
        <w:spacing w:val="10"/>
        <w:sz w:val="12"/>
        <w:szCs w:val="12"/>
        <w:lang w:val="fr-BE"/>
      </w:rPr>
      <w:t xml:space="preserve"> B - 1040 BRUSSELS </w:t>
    </w:r>
    <w:r w:rsidRPr="000E4D0F">
      <w:rPr>
        <w:rFonts w:ascii="Calibri" w:hAnsi="Calibri" w:cs="Helvetica"/>
        <w:b/>
        <w:color w:val="72072C"/>
        <w:spacing w:val="13"/>
        <w:sz w:val="12"/>
        <w:szCs w:val="12"/>
        <w:lang w:val="fr-BE"/>
      </w:rPr>
      <w:t>• BELGIUM</w:t>
    </w:r>
  </w:p>
  <w:p w:rsidR="00E629C4" w:rsidRPr="000E4D0F" w:rsidRDefault="00E629C4" w:rsidP="00D31549">
    <w:pPr>
      <w:spacing w:before="60" w:after="60"/>
      <w:ind w:firstLine="720"/>
      <w:jc w:val="center"/>
      <w:rPr>
        <w:rFonts w:cs="Helvetica"/>
        <w:b/>
        <w:color w:val="72072C"/>
        <w:spacing w:val="10"/>
        <w:sz w:val="12"/>
        <w:szCs w:val="12"/>
        <w:lang w:val="fr-BE"/>
      </w:rPr>
    </w:pPr>
    <w:r w:rsidRPr="000E4D0F">
      <w:rPr>
        <w:rFonts w:cs="Helvetica"/>
        <w:b/>
        <w:color w:val="72072C"/>
        <w:spacing w:val="10"/>
        <w:sz w:val="12"/>
        <w:szCs w:val="12"/>
        <w:lang w:val="fr-BE"/>
      </w:rPr>
      <w:t>EU REGISTER OF INTEREST REPRESENTATIVES (ETI): 40306802522-39</w:t>
    </w:r>
  </w:p>
  <w:p w:rsidR="00E629C4" w:rsidRPr="000E4D0F" w:rsidRDefault="00E629C4" w:rsidP="00871541">
    <w:pPr>
      <w:pStyle w:val="BasicParagraph"/>
      <w:spacing w:before="60" w:after="60" w:line="240" w:lineRule="auto"/>
      <w:jc w:val="center"/>
      <w:rPr>
        <w:b/>
        <w:lang w:val="fr-BE"/>
      </w:rPr>
    </w:pPr>
    <w:r w:rsidRPr="000E4D0F">
      <w:rPr>
        <w:rFonts w:ascii="Calibri" w:hAnsi="Calibri" w:cs="Helvetica"/>
        <w:b/>
        <w:color w:val="72072C"/>
        <w:spacing w:val="13"/>
        <w:sz w:val="12"/>
        <w:szCs w:val="12"/>
        <w:lang w:val="fr-BE"/>
      </w:rPr>
      <w:t>T: +32 2 231 06 38</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F: +32 2 732 67 66 •</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EMAIL: INFO@FRUCOM.EU</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w:t>
    </w:r>
    <w:r w:rsidRPr="000E4D0F">
      <w:rPr>
        <w:rFonts w:ascii="Calibri" w:hAnsi="Calibri" w:cs="Helvetica"/>
        <w:b/>
        <w:color w:val="72072C"/>
        <w:spacing w:val="10"/>
        <w:sz w:val="12"/>
        <w:szCs w:val="12"/>
        <w:lang w:val="fr-BE"/>
      </w:rPr>
      <w:t xml:space="preserve"> </w:t>
    </w:r>
    <w:r w:rsidRPr="000E4D0F">
      <w:rPr>
        <w:rFonts w:ascii="Calibri" w:hAnsi="Calibri" w:cs="Helvetica"/>
        <w:b/>
        <w:color w:val="72072C"/>
        <w:spacing w:val="13"/>
        <w:sz w:val="12"/>
        <w:szCs w:val="12"/>
        <w:lang w:val="fr-BE"/>
      </w:rPr>
      <w:t>WWW.FRUCOM.EU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9C4" w:rsidRDefault="00E629C4" w:rsidP="00195A3D">
      <w:r>
        <w:separator/>
      </w:r>
    </w:p>
  </w:footnote>
  <w:footnote w:type="continuationSeparator" w:id="0">
    <w:p w:rsidR="00E629C4" w:rsidRDefault="00E629C4" w:rsidP="00195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75F" w:rsidRDefault="00D2775F">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9C4" w:rsidRDefault="00E629C4" w:rsidP="00073285">
    <w:pPr>
      <w:pStyle w:val="En-tte"/>
      <w:jc w:val="right"/>
    </w:pPr>
    <w:r>
      <w:object w:dxaOrig="3826" w:dyaOrig="1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26.25pt" o:ole="">
          <v:imagedata r:id="rId1" o:title=""/>
        </v:shape>
        <o:OLEObject Type="Embed" ProgID="MSPhotoEd.3" ShapeID="_x0000_i1025" DrawAspect="Content" ObjectID="_1419086542" r:id="rId2"/>
      </w:object>
    </w:r>
  </w:p>
  <w:p w:rsidR="00D2775F" w:rsidRDefault="00D2775F" w:rsidP="00073285">
    <w:pPr>
      <w:pStyle w:val="En-tte"/>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0" w:type="auto"/>
      <w:tblBorders>
        <w:top w:val="none" w:sz="0" w:space="0" w:color="auto"/>
        <w:left w:val="none" w:sz="0" w:space="0" w:color="auto"/>
        <w:bottom w:val="none" w:sz="0" w:space="0" w:color="auto"/>
        <w:right w:val="none" w:sz="0" w:space="0" w:color="auto"/>
        <w:insideV w:val="none" w:sz="0" w:space="0" w:color="auto"/>
      </w:tblBorders>
      <w:tblCellMar>
        <w:left w:w="0" w:type="dxa"/>
        <w:right w:w="0" w:type="dxa"/>
      </w:tblCellMar>
      <w:tblLook w:val="04A0"/>
    </w:tblPr>
    <w:tblGrid>
      <w:gridCol w:w="2255"/>
      <w:gridCol w:w="7377"/>
    </w:tblGrid>
    <w:tr w:rsidR="00E629C4" w:rsidTr="00195A3D">
      <w:tc>
        <w:tcPr>
          <w:tcW w:w="2255" w:type="dxa"/>
          <w:tcBorders>
            <w:top w:val="nil"/>
            <w:bottom w:val="nil"/>
          </w:tcBorders>
          <w:vAlign w:val="center"/>
        </w:tcPr>
        <w:p w:rsidR="00E629C4" w:rsidRDefault="00E629C4" w:rsidP="00195A3D">
          <w:pPr>
            <w:pStyle w:val="En-tte"/>
          </w:pPr>
          <w:r>
            <w:rPr>
              <w:noProof/>
              <w:lang w:eastAsia="en-GB"/>
            </w:rPr>
            <w:drawing>
              <wp:inline distT="0" distB="0" distL="0" distR="0">
                <wp:extent cx="1311121" cy="697793"/>
                <wp:effectExtent l="0" t="0" r="10160" b="0"/>
                <wp:docPr id="3" name="Picture 3" descr="Macintosh HD:clients:2012:FRUCOM:updates:20121106:Frucom.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clients:2012:FRUCOM:updates:20121106:Frucom.emf"/>
                        <pic:cNvPicPr>
                          <a:picLocks noChangeAspect="1" noChangeArrowheads="1"/>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11121" cy="697793"/>
                        </a:xfrm>
                        <a:prstGeom prst="rect">
                          <a:avLst/>
                        </a:prstGeom>
                        <a:noFill/>
                        <a:ln>
                          <a:noFill/>
                        </a:ln>
                      </pic:spPr>
                    </pic:pic>
                  </a:graphicData>
                </a:graphic>
              </wp:inline>
            </w:drawing>
          </w:r>
        </w:p>
      </w:tc>
      <w:tc>
        <w:tcPr>
          <w:tcW w:w="7377" w:type="dxa"/>
          <w:tcBorders>
            <w:top w:val="nil"/>
            <w:bottom w:val="nil"/>
          </w:tcBorders>
          <w:vAlign w:val="center"/>
        </w:tcPr>
        <w:p w:rsidR="00E629C4" w:rsidRDefault="00E629C4" w:rsidP="00195A3D">
          <w:pPr>
            <w:pStyle w:val="En-tte"/>
            <w:jc w:val="right"/>
          </w:pPr>
          <w:r>
            <w:rPr>
              <w:noProof/>
              <w:lang w:eastAsia="en-GB"/>
            </w:rPr>
            <w:drawing>
              <wp:inline distT="0" distB="0" distL="0" distR="0">
                <wp:extent cx="4210876" cy="725877"/>
                <wp:effectExtent l="0" t="0" r="5715" b="10795"/>
                <wp:docPr id="4" name="Picture 4" descr="Macintosh HD:clients:2012:FRUCOM:updates:20121106:thumbnai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clients:2012:FRUCOM:updates:20121106:thumbnails.jpg"/>
                        <pic:cNvPicPr>
                          <a:picLocks noChangeAspect="1" noChangeArrowheads="1"/>
                        </pic:cNvPicPr>
                      </pic:nvPicPr>
                      <pic:blipFill>
                        <a:blip r:embed="rId2">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11254" cy="725942"/>
                        </a:xfrm>
                        <a:prstGeom prst="rect">
                          <a:avLst/>
                        </a:prstGeom>
                        <a:noFill/>
                        <a:ln>
                          <a:noFill/>
                        </a:ln>
                      </pic:spPr>
                    </pic:pic>
                  </a:graphicData>
                </a:graphic>
              </wp:inline>
            </w:drawing>
          </w:r>
        </w:p>
      </w:tc>
    </w:tr>
    <w:tr w:rsidR="00E629C4" w:rsidTr="00195A3D">
      <w:tc>
        <w:tcPr>
          <w:tcW w:w="9632" w:type="dxa"/>
          <w:gridSpan w:val="2"/>
          <w:tcBorders>
            <w:top w:val="nil"/>
            <w:bottom w:val="nil"/>
          </w:tcBorders>
          <w:vAlign w:val="center"/>
        </w:tcPr>
        <w:p w:rsidR="00E629C4" w:rsidRDefault="00E629C4" w:rsidP="00195A3D">
          <w:pPr>
            <w:pStyle w:val="BasicParagraph"/>
            <w:spacing w:before="120" w:after="120"/>
            <w:jc w:val="center"/>
            <w:rPr>
              <w:noProof/>
              <w:lang w:val="en-US"/>
            </w:rPr>
          </w:pPr>
          <w:r w:rsidRPr="00195A3D">
            <w:rPr>
              <w:rFonts w:ascii="Calibri" w:hAnsi="Calibri" w:cs="Helvetica"/>
              <w:color w:val="72072C"/>
              <w:spacing w:val="10"/>
              <w:sz w:val="12"/>
              <w:szCs w:val="12"/>
            </w:rPr>
            <w:t>EUROPEAN FEDERATION OF THE TRADE IN</w:t>
          </w:r>
          <w:r w:rsidRPr="00195A3D">
            <w:rPr>
              <w:rFonts w:ascii="Calibri" w:hAnsi="Calibri" w:cs="Helvetica"/>
              <w:spacing w:val="10"/>
              <w:sz w:val="12"/>
              <w:szCs w:val="12"/>
            </w:rPr>
            <w:t xml:space="preserve"> </w:t>
          </w:r>
          <w:r w:rsidRPr="00195A3D">
            <w:rPr>
              <w:rFonts w:ascii="Calibri" w:hAnsi="Calibri" w:cs="Helvetica"/>
              <w:color w:val="767A24"/>
              <w:spacing w:val="10"/>
              <w:sz w:val="12"/>
              <w:szCs w:val="12"/>
            </w:rPr>
            <w:t xml:space="preserve">DRIED FRUIT &amp; EDIBLE NUTS </w:t>
          </w:r>
          <w:r w:rsidRPr="00195A3D">
            <w:rPr>
              <w:rFonts w:ascii="Calibri" w:hAnsi="Calibri" w:cs="Helvetica"/>
              <w:color w:val="72072C"/>
              <w:spacing w:val="13"/>
              <w:sz w:val="12"/>
              <w:szCs w:val="12"/>
            </w:rPr>
            <w:t>•</w:t>
          </w:r>
          <w:r w:rsidRPr="00195A3D">
            <w:rPr>
              <w:rFonts w:ascii="Calibri" w:hAnsi="Calibri" w:cs="Helvetica"/>
              <w:color w:val="767A24"/>
              <w:spacing w:val="10"/>
              <w:sz w:val="12"/>
              <w:szCs w:val="12"/>
            </w:rPr>
            <w:t xml:space="preserve"> PROCESSED FRUIT &amp; VEGETABLES </w:t>
          </w:r>
          <w:r w:rsidRPr="00195A3D">
            <w:rPr>
              <w:rFonts w:ascii="Calibri" w:hAnsi="Calibri" w:cs="Helvetica"/>
              <w:color w:val="72072C"/>
              <w:spacing w:val="13"/>
              <w:sz w:val="12"/>
              <w:szCs w:val="12"/>
            </w:rPr>
            <w:t>•</w:t>
          </w:r>
          <w:r w:rsidRPr="00195A3D">
            <w:rPr>
              <w:rFonts w:ascii="Calibri" w:hAnsi="Calibri" w:cs="Helvetica"/>
              <w:color w:val="767A24"/>
              <w:spacing w:val="10"/>
              <w:sz w:val="12"/>
              <w:szCs w:val="12"/>
            </w:rPr>
            <w:t xml:space="preserve"> PROCESSED FISHERY PRODUCTS </w:t>
          </w:r>
          <w:r w:rsidRPr="00195A3D">
            <w:rPr>
              <w:rFonts w:ascii="Calibri" w:hAnsi="Calibri" w:cs="Helvetica"/>
              <w:color w:val="72072C"/>
              <w:spacing w:val="13"/>
              <w:sz w:val="12"/>
              <w:szCs w:val="12"/>
            </w:rPr>
            <w:t>•</w:t>
          </w:r>
          <w:r w:rsidRPr="00195A3D">
            <w:rPr>
              <w:rFonts w:ascii="Calibri" w:hAnsi="Calibri" w:cs="Helvetica"/>
              <w:color w:val="767A24"/>
              <w:spacing w:val="10"/>
              <w:sz w:val="12"/>
              <w:szCs w:val="12"/>
            </w:rPr>
            <w:t xml:space="preserve"> SPICES </w:t>
          </w:r>
          <w:r w:rsidRPr="00195A3D">
            <w:rPr>
              <w:rFonts w:ascii="Calibri" w:hAnsi="Calibri" w:cs="Helvetica"/>
              <w:color w:val="72072C"/>
              <w:spacing w:val="13"/>
              <w:sz w:val="12"/>
              <w:szCs w:val="12"/>
            </w:rPr>
            <w:t>•</w:t>
          </w:r>
          <w:r w:rsidRPr="00195A3D">
            <w:rPr>
              <w:rFonts w:ascii="Calibri" w:hAnsi="Calibri" w:cs="Helvetica"/>
              <w:color w:val="767A24"/>
              <w:spacing w:val="10"/>
              <w:sz w:val="12"/>
              <w:szCs w:val="12"/>
            </w:rPr>
            <w:t xml:space="preserve"> HONEY</w:t>
          </w:r>
        </w:p>
      </w:tc>
    </w:tr>
  </w:tbl>
  <w:p w:rsidR="00E629C4" w:rsidRDefault="00E629C4" w:rsidP="00FC2847">
    <w:pPr>
      <w:pStyle w:val="En-tte"/>
      <w:tabs>
        <w:tab w:val="clear" w:pos="4320"/>
        <w:tab w:val="clear" w:pos="8640"/>
        <w:tab w:val="left" w:pos="1770"/>
      </w:tabs>
      <w:ind w:right="-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A77201"/>
    <w:multiLevelType w:val="hybridMultilevel"/>
    <w:tmpl w:val="72F224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52D15FB"/>
    <w:multiLevelType w:val="hybridMultilevel"/>
    <w:tmpl w:val="CCD23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footnotePr>
    <w:footnote w:id="-1"/>
    <w:footnote w:id="0"/>
  </w:footnotePr>
  <w:endnotePr>
    <w:endnote w:id="-1"/>
    <w:endnote w:id="0"/>
  </w:endnotePr>
  <w:compat>
    <w:useFELayout/>
  </w:compat>
  <w:rsids>
    <w:rsidRoot w:val="00E93282"/>
    <w:rsid w:val="0001444F"/>
    <w:rsid w:val="00073285"/>
    <w:rsid w:val="000E4D0F"/>
    <w:rsid w:val="00101E5C"/>
    <w:rsid w:val="00142627"/>
    <w:rsid w:val="001659C4"/>
    <w:rsid w:val="00195A3D"/>
    <w:rsid w:val="001F64F7"/>
    <w:rsid w:val="003C6125"/>
    <w:rsid w:val="004372D4"/>
    <w:rsid w:val="00453AAA"/>
    <w:rsid w:val="00462841"/>
    <w:rsid w:val="004C6B2C"/>
    <w:rsid w:val="004D20E4"/>
    <w:rsid w:val="005434D2"/>
    <w:rsid w:val="00614FF7"/>
    <w:rsid w:val="00697B62"/>
    <w:rsid w:val="00737A14"/>
    <w:rsid w:val="00784FD9"/>
    <w:rsid w:val="00844D41"/>
    <w:rsid w:val="00871541"/>
    <w:rsid w:val="009038CA"/>
    <w:rsid w:val="00926017"/>
    <w:rsid w:val="00AF0695"/>
    <w:rsid w:val="00B21EAB"/>
    <w:rsid w:val="00BD7868"/>
    <w:rsid w:val="00C431E3"/>
    <w:rsid w:val="00C6629C"/>
    <w:rsid w:val="00D11E57"/>
    <w:rsid w:val="00D13824"/>
    <w:rsid w:val="00D2775F"/>
    <w:rsid w:val="00D31549"/>
    <w:rsid w:val="00DF057A"/>
    <w:rsid w:val="00E629C4"/>
    <w:rsid w:val="00E76998"/>
    <w:rsid w:val="00E931DB"/>
    <w:rsid w:val="00E93282"/>
    <w:rsid w:val="00EE0F44"/>
    <w:rsid w:val="00F1156D"/>
    <w:rsid w:val="00F26431"/>
    <w:rsid w:val="00FC2847"/>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9C4"/>
    <w:rPr>
      <w:rFonts w:ascii="Calibri" w:hAnsi="Calibri"/>
    </w:rPr>
  </w:style>
  <w:style w:type="paragraph" w:styleId="Titre2">
    <w:name w:val="heading 2"/>
    <w:basedOn w:val="Normal"/>
    <w:next w:val="Normal"/>
    <w:link w:val="Titre2Car"/>
    <w:uiPriority w:val="9"/>
    <w:unhideWhenUsed/>
    <w:qFormat/>
    <w:rsid w:val="00453AAA"/>
    <w:pPr>
      <w:keepNext/>
      <w:keepLines/>
      <w:jc w:val="both"/>
      <w:outlineLvl w:val="1"/>
    </w:pPr>
    <w:rPr>
      <w:rFonts w:asciiTheme="majorHAnsi" w:eastAsiaTheme="majorEastAsia" w:hAnsiTheme="majorHAnsi" w:cstheme="majorBidi"/>
      <w:b/>
      <w:bCs/>
      <w:color w:val="800000"/>
      <w:sz w:val="32"/>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95A3D"/>
    <w:pPr>
      <w:tabs>
        <w:tab w:val="center" w:pos="4320"/>
        <w:tab w:val="right" w:pos="8640"/>
      </w:tabs>
    </w:pPr>
  </w:style>
  <w:style w:type="character" w:customStyle="1" w:styleId="En-tteCar">
    <w:name w:val="En-tête Car"/>
    <w:basedOn w:val="Policepardfaut"/>
    <w:link w:val="En-tte"/>
    <w:uiPriority w:val="99"/>
    <w:rsid w:val="00195A3D"/>
  </w:style>
  <w:style w:type="paragraph" w:styleId="Pieddepage">
    <w:name w:val="footer"/>
    <w:basedOn w:val="Normal"/>
    <w:link w:val="PieddepageCar"/>
    <w:uiPriority w:val="99"/>
    <w:unhideWhenUsed/>
    <w:rsid w:val="00195A3D"/>
    <w:pPr>
      <w:tabs>
        <w:tab w:val="center" w:pos="4320"/>
        <w:tab w:val="right" w:pos="8640"/>
      </w:tabs>
    </w:pPr>
  </w:style>
  <w:style w:type="character" w:customStyle="1" w:styleId="PieddepageCar">
    <w:name w:val="Pied de page Car"/>
    <w:basedOn w:val="Policepardfaut"/>
    <w:link w:val="Pieddepage"/>
    <w:uiPriority w:val="99"/>
    <w:rsid w:val="00195A3D"/>
  </w:style>
  <w:style w:type="paragraph" w:styleId="Textedebulles">
    <w:name w:val="Balloon Text"/>
    <w:basedOn w:val="Normal"/>
    <w:link w:val="TextedebullesCar"/>
    <w:uiPriority w:val="99"/>
    <w:semiHidden/>
    <w:unhideWhenUsed/>
    <w:rsid w:val="00195A3D"/>
    <w:rPr>
      <w:rFonts w:ascii="Lucida Grande" w:hAnsi="Lucida Grande"/>
      <w:sz w:val="18"/>
      <w:szCs w:val="18"/>
    </w:rPr>
  </w:style>
  <w:style w:type="character" w:customStyle="1" w:styleId="TextedebullesCar">
    <w:name w:val="Texte de bulles Car"/>
    <w:basedOn w:val="Policepardfaut"/>
    <w:link w:val="Textedebulles"/>
    <w:uiPriority w:val="99"/>
    <w:semiHidden/>
    <w:rsid w:val="00195A3D"/>
    <w:rPr>
      <w:rFonts w:ascii="Lucida Grande" w:hAnsi="Lucida Grande"/>
      <w:sz w:val="18"/>
      <w:szCs w:val="18"/>
    </w:rPr>
  </w:style>
  <w:style w:type="table" w:styleId="Grilledutableau">
    <w:name w:val="Table Grid"/>
    <w:basedOn w:val="TableauNormal"/>
    <w:uiPriority w:val="59"/>
    <w:rsid w:val="00195A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195A3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Numrodepage">
    <w:name w:val="page number"/>
    <w:basedOn w:val="Policepardfaut"/>
    <w:uiPriority w:val="99"/>
    <w:semiHidden/>
    <w:unhideWhenUsed/>
    <w:rsid w:val="004D20E4"/>
  </w:style>
  <w:style w:type="paragraph" w:customStyle="1" w:styleId="CarCar1CarCarCar1CarCharCarCarCarChar">
    <w:name w:val="Car Car1 Car Car Car1 Car Char Car Car Car Char"/>
    <w:basedOn w:val="Normal"/>
    <w:rsid w:val="00EE0F44"/>
    <w:pPr>
      <w:spacing w:after="160" w:line="240" w:lineRule="exact"/>
    </w:pPr>
    <w:rPr>
      <w:rFonts w:ascii="Tahoma" w:eastAsia="Times New Roman" w:hAnsi="Tahoma" w:cs="Times New Roman"/>
      <w:sz w:val="20"/>
      <w:szCs w:val="20"/>
      <w:lang w:val="en-US"/>
    </w:rPr>
  </w:style>
  <w:style w:type="character" w:customStyle="1" w:styleId="Titre2Car">
    <w:name w:val="Titre 2 Car"/>
    <w:basedOn w:val="Policepardfaut"/>
    <w:link w:val="Titre2"/>
    <w:uiPriority w:val="9"/>
    <w:rsid w:val="00453AAA"/>
    <w:rPr>
      <w:rFonts w:asciiTheme="majorHAnsi" w:eastAsiaTheme="majorEastAsia" w:hAnsiTheme="majorHAnsi" w:cstheme="majorBidi"/>
      <w:b/>
      <w:bCs/>
      <w:color w:val="800000"/>
      <w:sz w:val="32"/>
      <w:szCs w:val="26"/>
    </w:rPr>
  </w:style>
  <w:style w:type="paragraph" w:styleId="NormalWeb">
    <w:name w:val="Normal (Web)"/>
    <w:basedOn w:val="Normal"/>
    <w:rsid w:val="00101E5C"/>
    <w:pPr>
      <w:spacing w:before="100" w:beforeAutospacing="1" w:after="100" w:afterAutospacing="1"/>
      <w:jc w:val="both"/>
    </w:pPr>
    <w:rPr>
      <w:rFonts w:ascii="Arial Unicode MS" w:eastAsia="Arial Unicode MS" w:hAnsi="Arial Unicode MS" w:cs="Arial Unicode MS"/>
      <w:color w:val="000000"/>
      <w:sz w:val="20"/>
    </w:rPr>
  </w:style>
  <w:style w:type="character" w:styleId="Lienhypertexte">
    <w:name w:val="Hyperlink"/>
    <w:basedOn w:val="Policepardfaut"/>
    <w:unhideWhenUsed/>
    <w:rsid w:val="00101E5C"/>
    <w:rPr>
      <w:color w:val="0000FF"/>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rucom.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hristine\Local%20Settings\Temporary%20Internet%20Files\Content.Outlook\1AYDFHXU\frucom_template_00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214C55-99EA-4ED1-B2B8-A71806BD1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frucom_template_000 (2)</Template>
  <TotalTime>1</TotalTime>
  <Pages>2</Pages>
  <Words>553</Words>
  <Characters>3158</Characters>
  <Application>Microsoft Office Word</Application>
  <DocSecurity>0</DocSecurity>
  <Lines>26</Lines>
  <Paragraphs>7</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    Website Disclaimer</vt:lpstr>
    </vt:vector>
  </TitlesOfParts>
  <Company>2B.COM</Company>
  <LinksUpToDate>false</LinksUpToDate>
  <CharactersWithSpaces>3704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Moser</dc:creator>
  <cp:keywords/>
  <dc:description/>
  <cp:lastModifiedBy>C Moser</cp:lastModifiedBy>
  <cp:revision>6</cp:revision>
  <cp:lastPrinted>2012-11-09T11:59:00Z</cp:lastPrinted>
  <dcterms:created xsi:type="dcterms:W3CDTF">2013-01-07T16:51:00Z</dcterms:created>
  <dcterms:modified xsi:type="dcterms:W3CDTF">2013-01-07T16:54:00Z</dcterms:modified>
</cp:coreProperties>
</file>